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0E2" w:rsidP="008750E2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750E2" w:rsidP="008750E2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750E2" w:rsidP="008750E2">
      <w:pPr>
        <w:jc w:val="center"/>
        <w:rPr>
          <w:sz w:val="26"/>
          <w:szCs w:val="26"/>
        </w:rPr>
      </w:pPr>
    </w:p>
    <w:p w:rsidR="008750E2" w:rsidP="008750E2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10 июня 2024 года</w:t>
      </w:r>
    </w:p>
    <w:p w:rsidR="008750E2" w:rsidP="008750E2">
      <w:pPr>
        <w:jc w:val="both"/>
        <w:rPr>
          <w:sz w:val="26"/>
          <w:szCs w:val="26"/>
        </w:rPr>
      </w:pPr>
    </w:p>
    <w:p w:rsidR="008750E2" w:rsidP="008750E2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8750E2" w:rsidP="00875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№5-724-2802/2024, возбужденное по ч.1 ст.20.25 КоАП РФ в отношении </w:t>
      </w:r>
      <w:r>
        <w:rPr>
          <w:b/>
          <w:sz w:val="26"/>
          <w:szCs w:val="26"/>
        </w:rPr>
        <w:t>Гумерова</w:t>
      </w:r>
      <w:r>
        <w:rPr>
          <w:b/>
          <w:sz w:val="26"/>
          <w:szCs w:val="26"/>
        </w:rPr>
        <w:t xml:space="preserve"> </w:t>
      </w:r>
      <w:r w:rsidR="006906A1">
        <w:rPr>
          <w:sz w:val="26"/>
          <w:szCs w:val="26"/>
        </w:rPr>
        <w:t>**</w:t>
      </w:r>
      <w:r w:rsidR="006906A1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8750E2" w:rsidP="008750E2">
      <w:pPr>
        <w:jc w:val="center"/>
        <w:rPr>
          <w:b/>
          <w:sz w:val="26"/>
          <w:szCs w:val="26"/>
        </w:rPr>
      </w:pPr>
    </w:p>
    <w:p w:rsidR="008750E2" w:rsidP="008750E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750E2" w:rsidP="008750E2">
      <w:pPr>
        <w:jc w:val="center"/>
        <w:rPr>
          <w:sz w:val="26"/>
          <w:szCs w:val="26"/>
        </w:rPr>
      </w:pPr>
    </w:p>
    <w:p w:rsidR="008750E2" w:rsidP="00875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29.01.2024 в 00 час. 01 мин. </w:t>
      </w:r>
      <w:r>
        <w:rPr>
          <w:sz w:val="26"/>
          <w:szCs w:val="26"/>
        </w:rPr>
        <w:t>Гумеров</w:t>
      </w:r>
      <w:r>
        <w:rPr>
          <w:sz w:val="26"/>
          <w:szCs w:val="26"/>
        </w:rPr>
        <w:t xml:space="preserve"> Р.А., проживающий по адресу:</w:t>
      </w:r>
      <w:r w:rsidRPr="006906A1" w:rsidR="006906A1">
        <w:rPr>
          <w:sz w:val="26"/>
          <w:szCs w:val="26"/>
        </w:rPr>
        <w:t xml:space="preserve"> </w:t>
      </w:r>
      <w:r w:rsidR="006906A1">
        <w:rPr>
          <w:sz w:val="26"/>
          <w:szCs w:val="26"/>
        </w:rPr>
        <w:t>**</w:t>
      </w:r>
      <w:r w:rsidR="006906A1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не уплатил в установленные законом сроки административный штраф в размере 5000 рублей по постановлению по делу об административном правонарушении от 18.10.2023 № </w:t>
      </w:r>
      <w:r w:rsidR="006906A1">
        <w:rPr>
          <w:sz w:val="26"/>
          <w:szCs w:val="26"/>
        </w:rPr>
        <w:t xml:space="preserve">***  </w:t>
      </w:r>
      <w:r>
        <w:rPr>
          <w:sz w:val="26"/>
          <w:szCs w:val="26"/>
        </w:rPr>
        <w:t>.</w:t>
      </w:r>
    </w:p>
    <w:p w:rsidR="008750E2" w:rsidP="008750E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Гумерова</w:t>
      </w:r>
      <w:r>
        <w:rPr>
          <w:sz w:val="26"/>
          <w:szCs w:val="26"/>
        </w:rPr>
        <w:t xml:space="preserve"> Р.А.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8750E2" w:rsidP="00875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750E2" w:rsidP="00875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8750E2" w:rsidP="00875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8750E2" w:rsidP="008750E2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Гумерова</w:t>
      </w:r>
      <w:r>
        <w:rPr>
          <w:szCs w:val="26"/>
        </w:rPr>
        <w:t xml:space="preserve"> Р.А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8750E2" w:rsidP="008750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750E2" w:rsidP="008750E2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Гумерова</w:t>
      </w:r>
      <w:r>
        <w:rPr>
          <w:szCs w:val="26"/>
        </w:rPr>
        <w:t xml:space="preserve"> Р.А.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8750E2" w:rsidP="008750E2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8750E2" w:rsidP="008750E2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750E2" w:rsidP="008750E2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8750E2" w:rsidP="008750E2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750E2" w:rsidP="008750E2">
      <w:pPr>
        <w:rPr>
          <w:b/>
          <w:snapToGrid w:val="0"/>
          <w:color w:val="000000"/>
          <w:sz w:val="26"/>
          <w:szCs w:val="26"/>
        </w:rPr>
      </w:pPr>
    </w:p>
    <w:p w:rsidR="008750E2" w:rsidP="008750E2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750E2" w:rsidP="008750E2">
      <w:pPr>
        <w:jc w:val="center"/>
        <w:rPr>
          <w:snapToGrid w:val="0"/>
          <w:color w:val="000000"/>
          <w:sz w:val="26"/>
          <w:szCs w:val="26"/>
        </w:rPr>
      </w:pPr>
    </w:p>
    <w:p w:rsidR="008750E2" w:rsidP="008750E2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Гумерова</w:t>
      </w:r>
      <w:r>
        <w:rPr>
          <w:b/>
          <w:sz w:val="26"/>
          <w:szCs w:val="26"/>
        </w:rPr>
        <w:t xml:space="preserve"> </w:t>
      </w:r>
      <w:r w:rsidR="006906A1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10000 рублей.</w:t>
      </w:r>
    </w:p>
    <w:p w:rsidR="008750E2" w:rsidP="008750E2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750E2" w:rsidP="008750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8750E2" w:rsidP="008750E2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8750E2" w:rsidP="008750E2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8750E2">
        <w:rPr>
          <w:bCs/>
          <w:sz w:val="26"/>
          <w:szCs w:val="26"/>
        </w:rPr>
        <w:t>0412365400715007242420104</w:t>
      </w:r>
    </w:p>
    <w:p w:rsidR="008750E2" w:rsidP="008750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50E2" w:rsidP="008750E2">
      <w:pPr>
        <w:jc w:val="both"/>
        <w:rPr>
          <w:sz w:val="26"/>
          <w:szCs w:val="26"/>
        </w:rPr>
      </w:pPr>
    </w:p>
    <w:p w:rsidR="008750E2" w:rsidP="008750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 </w:t>
      </w:r>
    </w:p>
    <w:p w:rsidR="008750E2" w:rsidP="008750E2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750E2" w:rsidP="008750E2"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8750E2" w:rsidP="008750E2"/>
    <w:p w:rsidR="000C54A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59"/>
    <w:rsid w:val="000C54AE"/>
    <w:rsid w:val="00263459"/>
    <w:rsid w:val="006906A1"/>
    <w:rsid w:val="008750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68B9CB7-FA3F-4027-A93D-D21B499B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50E2"/>
    <w:rPr>
      <w:color w:val="0000FF"/>
      <w:u w:val="single"/>
    </w:rPr>
  </w:style>
  <w:style w:type="paragraph" w:styleId="Title">
    <w:name w:val="Title"/>
    <w:basedOn w:val="Normal"/>
    <w:link w:val="a"/>
    <w:qFormat/>
    <w:rsid w:val="008750E2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750E2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750E2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750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8750E2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8750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8750E2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8750E2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750E2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75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